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80" w:rsidRDefault="00377269" w:rsidP="003647E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377269">
        <w:rPr>
          <w:rFonts w:ascii="標楷體" w:eastAsia="標楷體" w:hAnsi="標楷體" w:cs="Times New Roman" w:hint="eastAsia"/>
          <w:b/>
          <w:sz w:val="36"/>
          <w:szCs w:val="36"/>
        </w:rPr>
        <w:t>中華民國橄欖球協會參加20</w:t>
      </w:r>
      <w:r w:rsidR="005B5C6F">
        <w:rPr>
          <w:rFonts w:ascii="標楷體" w:eastAsia="標楷體" w:hAnsi="標楷體" w:cs="Times New Roman" w:hint="eastAsia"/>
          <w:b/>
          <w:sz w:val="36"/>
          <w:szCs w:val="36"/>
        </w:rPr>
        <w:t>20</w:t>
      </w:r>
      <w:r w:rsidRPr="00377269">
        <w:rPr>
          <w:rFonts w:ascii="標楷體" w:eastAsia="標楷體" w:hAnsi="標楷體" w:cs="Times New Roman" w:hint="eastAsia"/>
          <w:b/>
          <w:sz w:val="36"/>
          <w:szCs w:val="36"/>
        </w:rPr>
        <w:t>年亞洲</w:t>
      </w:r>
      <w:proofErr w:type="gramStart"/>
      <w:r w:rsidR="00470380">
        <w:rPr>
          <w:rFonts w:ascii="標楷體" w:eastAsia="標楷體" w:hAnsi="標楷體" w:cs="Times New Roman" w:hint="eastAsia"/>
          <w:b/>
          <w:sz w:val="36"/>
          <w:szCs w:val="36"/>
        </w:rPr>
        <w:t>盃</w:t>
      </w:r>
      <w:proofErr w:type="gramEnd"/>
      <w:r w:rsidRPr="00377269">
        <w:rPr>
          <w:rFonts w:ascii="標楷體" w:eastAsia="標楷體" w:hAnsi="標楷體" w:cs="Times New Roman" w:hint="eastAsia"/>
          <w:b/>
          <w:sz w:val="36"/>
          <w:szCs w:val="36"/>
        </w:rPr>
        <w:t>橄欖球錦標</w:t>
      </w:r>
      <w:r w:rsidR="00470380">
        <w:rPr>
          <w:rFonts w:ascii="標楷體" w:eastAsia="標楷體" w:hAnsi="標楷體" w:cs="Times New Roman" w:hint="eastAsia"/>
          <w:b/>
          <w:sz w:val="36"/>
          <w:szCs w:val="36"/>
        </w:rPr>
        <w:t>第二級</w:t>
      </w:r>
      <w:proofErr w:type="gramStart"/>
      <w:r w:rsidR="00470380">
        <w:rPr>
          <w:rFonts w:ascii="標楷體" w:eastAsia="標楷體" w:hAnsi="標楷體" w:cs="Times New Roman" w:hint="eastAsia"/>
          <w:b/>
          <w:sz w:val="36"/>
          <w:szCs w:val="36"/>
        </w:rPr>
        <w:t>盃</w:t>
      </w:r>
      <w:proofErr w:type="gramEnd"/>
      <w:r w:rsidRPr="00377269">
        <w:rPr>
          <w:rFonts w:ascii="標楷體" w:eastAsia="標楷體" w:hAnsi="標楷體" w:cs="Times New Roman" w:hint="eastAsia"/>
          <w:b/>
          <w:sz w:val="36"/>
          <w:szCs w:val="36"/>
        </w:rPr>
        <w:t>賽</w:t>
      </w:r>
    </w:p>
    <w:p w:rsidR="00377269" w:rsidRPr="00377269" w:rsidRDefault="00377269" w:rsidP="003647E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b/>
          <w:sz w:val="36"/>
          <w:szCs w:val="36"/>
        </w:rPr>
        <w:t>代表隊集訓計畫</w:t>
      </w:r>
    </w:p>
    <w:p w:rsidR="00377269" w:rsidRDefault="00BB257C" w:rsidP="00BB257C">
      <w:pPr>
        <w:widowControl/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賽事名稱：2020年亞洲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橄欖球錦標賽第二級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賽</w:t>
      </w:r>
      <w:r w:rsidR="00C7622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77269" w:rsidRPr="00377269" w:rsidRDefault="00BB257C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、參賽目標：爭取第二級冠軍，</w:t>
      </w:r>
      <w:r>
        <w:rPr>
          <w:rFonts w:ascii="標楷體" w:eastAsia="標楷體" w:hAnsi="標楷體" w:cs="Times New Roman" w:hint="eastAsia"/>
          <w:sz w:val="28"/>
          <w:szCs w:val="28"/>
        </w:rPr>
        <w:t>取得亞洲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第一級比賽資格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B257C" w:rsidRDefault="00BB257C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、訓練日期：</w:t>
      </w:r>
    </w:p>
    <w:p w:rsidR="00BB257C" w:rsidRDefault="00BB257C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第一階段：109年1月13日至1月21日。</w:t>
      </w:r>
    </w:p>
    <w:p w:rsidR="00BB257C" w:rsidRDefault="00BB257C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第二階段：109年1月30日至2月24日</w:t>
      </w:r>
    </w:p>
    <w:p w:rsidR="00377269" w:rsidRPr="00377269" w:rsidRDefault="00BB257C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、訓練地點：</w:t>
      </w:r>
      <w:proofErr w:type="gramStart"/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南市橄欖球場、長榮大學及台北市百齡橋橄欖球場</w:t>
      </w:r>
      <w:r w:rsidR="004E075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77269" w:rsidRPr="00DA7CA3" w:rsidRDefault="00DA7CA3" w:rsidP="00DA7CA3">
      <w:pPr>
        <w:pStyle w:val="a9"/>
        <w:widowControl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DA7CA3">
        <w:rPr>
          <w:rFonts w:ascii="標楷體" w:eastAsia="標楷體" w:hAnsi="標楷體" w:cs="Times New Roman" w:hint="eastAsia"/>
          <w:sz w:val="28"/>
          <w:szCs w:val="28"/>
        </w:rPr>
        <w:t>訓練內容</w:t>
      </w:r>
      <w:r w:rsidR="00377269" w:rsidRPr="00DA7CA3">
        <w:rPr>
          <w:rFonts w:ascii="標楷體" w:eastAsia="標楷體" w:hAnsi="標楷體" w:cs="Times New Roman" w:hint="eastAsia"/>
          <w:sz w:val="28"/>
          <w:szCs w:val="28"/>
        </w:rPr>
        <w:t>：訓練重點：體能訓練60%、個人技術20%、小組配合20%</w:t>
      </w:r>
    </w:p>
    <w:p w:rsidR="00DA7CA3" w:rsidRPr="00DA7CA3" w:rsidRDefault="009D0FD9" w:rsidP="00DA7CA3">
      <w:pPr>
        <w:pStyle w:val="a9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</w:rPr>
      </w:pPr>
      <w:r w:rsidRPr="00DA7CA3">
        <w:rPr>
          <w:rFonts w:ascii="Times New Roman" w:eastAsia="標楷體" w:hAnsi="Times New Roman" w:cs="Times New Roman"/>
          <w:sz w:val="28"/>
        </w:rPr>
        <w:t>體能</w:t>
      </w:r>
      <w:r w:rsidRPr="00DA7CA3">
        <w:rPr>
          <w:rFonts w:ascii="Times New Roman" w:eastAsia="標楷體" w:hAnsi="Times New Roman" w:cs="Times New Roman" w:hint="eastAsia"/>
          <w:sz w:val="28"/>
        </w:rPr>
        <w:t>訓練</w:t>
      </w:r>
      <w:r w:rsidR="00DA7CA3">
        <w:rPr>
          <w:rFonts w:ascii="標楷體" w:eastAsia="標楷體" w:hAnsi="標楷體" w:cs="Times New Roman" w:hint="eastAsia"/>
          <w:sz w:val="28"/>
        </w:rPr>
        <w:t>：</w:t>
      </w:r>
    </w:p>
    <w:p w:rsidR="00DA7CA3" w:rsidRPr="00DA7CA3" w:rsidRDefault="00DA7CA3" w:rsidP="00DA7CA3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1</w:t>
      </w:r>
      <w:r>
        <w:rPr>
          <w:rFonts w:ascii="細明體" w:eastAsia="細明體" w:hAnsi="細明體" w:cs="Times New Roman" w:hint="eastAsia"/>
          <w:sz w:val="28"/>
        </w:rPr>
        <w:t>、</w:t>
      </w:r>
      <w:r w:rsidR="009D0FD9" w:rsidRPr="00DA7CA3">
        <w:rPr>
          <w:rFonts w:ascii="Times New Roman" w:eastAsia="標楷體" w:hAnsi="Times New Roman" w:cs="Times New Roman"/>
          <w:sz w:val="28"/>
        </w:rPr>
        <w:t>以間歇有氧訓練、乳酸系統訓練、衝刺訓練</w:t>
      </w:r>
      <w:r w:rsidR="009D0FD9" w:rsidRPr="00DA7CA3">
        <w:rPr>
          <w:rFonts w:ascii="Times New Roman" w:eastAsia="標楷體" w:hAnsi="Times New Roman" w:cs="Times New Roman" w:hint="eastAsia"/>
          <w:sz w:val="28"/>
        </w:rPr>
        <w:t>為主，再搭配</w:t>
      </w:r>
      <w:r w:rsidR="009D0FD9" w:rsidRPr="00DA7CA3">
        <w:rPr>
          <w:rFonts w:ascii="Times New Roman" w:eastAsia="標楷體" w:hAnsi="Times New Roman" w:cs="Times New Roman"/>
          <w:sz w:val="28"/>
        </w:rPr>
        <w:t>敏捷折返</w:t>
      </w:r>
      <w:r w:rsidR="009D0FD9" w:rsidRPr="00DA7CA3">
        <w:rPr>
          <w:rFonts w:ascii="Times New Roman" w:eastAsia="標楷體" w:hAnsi="Times New Roman" w:cs="Times New Roman" w:hint="eastAsia"/>
          <w:sz w:val="28"/>
        </w:rPr>
        <w:t>與</w:t>
      </w:r>
      <w:r w:rsidR="009D0FD9" w:rsidRPr="00DA7CA3">
        <w:rPr>
          <w:rFonts w:ascii="Times New Roman" w:eastAsia="標楷體" w:hAnsi="Times New Roman" w:cs="Times New Roman"/>
          <w:sz w:val="28"/>
        </w:rPr>
        <w:t>多方向變</w:t>
      </w:r>
    </w:p>
    <w:p w:rsidR="00DA7CA3" w:rsidRDefault="009D0FD9" w:rsidP="00DA7CA3">
      <w:pPr>
        <w:pStyle w:val="a9"/>
        <w:ind w:leftChars="0" w:left="900"/>
        <w:rPr>
          <w:rFonts w:ascii="Times New Roman" w:eastAsia="標楷體" w:hAnsi="Times New Roman" w:cs="Times New Roman"/>
          <w:sz w:val="28"/>
        </w:rPr>
      </w:pPr>
      <w:r w:rsidRPr="00DA7CA3">
        <w:rPr>
          <w:rFonts w:ascii="Times New Roman" w:eastAsia="標楷體" w:hAnsi="Times New Roman" w:cs="Times New Roman"/>
          <w:sz w:val="28"/>
        </w:rPr>
        <w:t>換動作訓練為</w:t>
      </w:r>
      <w:r w:rsidRPr="00DA7CA3">
        <w:rPr>
          <w:rFonts w:ascii="Times New Roman" w:eastAsia="標楷體" w:hAnsi="Times New Roman" w:cs="Times New Roman" w:hint="eastAsia"/>
          <w:sz w:val="28"/>
        </w:rPr>
        <w:t>輔。</w:t>
      </w:r>
    </w:p>
    <w:p w:rsidR="00DA7CA3" w:rsidRDefault="00DA7CA3" w:rsidP="00DA7CA3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2</w:t>
      </w:r>
      <w:r>
        <w:rPr>
          <w:rFonts w:ascii="細明體" w:eastAsia="細明體" w:hAnsi="細明體" w:cs="Times New Roman" w:hint="eastAsia"/>
          <w:sz w:val="28"/>
        </w:rPr>
        <w:t>、</w:t>
      </w:r>
      <w:r w:rsidR="009D0FD9" w:rsidRPr="00DA7CA3">
        <w:rPr>
          <w:rFonts w:ascii="Times New Roman" w:eastAsia="標楷體" w:hAnsi="Times New Roman" w:cs="Times New Roman"/>
          <w:sz w:val="28"/>
        </w:rPr>
        <w:t>肌力訓練以強化專項功能</w:t>
      </w:r>
      <w:proofErr w:type="gramStart"/>
      <w:r w:rsidR="009D0FD9" w:rsidRPr="00DA7CA3">
        <w:rPr>
          <w:rFonts w:ascii="Times New Roman" w:eastAsia="標楷體" w:hAnsi="Times New Roman" w:cs="Times New Roman" w:hint="eastAsia"/>
          <w:sz w:val="28"/>
        </w:rPr>
        <w:t>性</w:t>
      </w:r>
      <w:r w:rsidR="009D0FD9" w:rsidRPr="00DA7CA3">
        <w:rPr>
          <w:rFonts w:ascii="Times New Roman" w:eastAsia="標楷體" w:hAnsi="Times New Roman" w:cs="Times New Roman"/>
          <w:sz w:val="28"/>
        </w:rPr>
        <w:t>肌群</w:t>
      </w:r>
      <w:proofErr w:type="gramEnd"/>
      <w:r w:rsidR="009D0FD9" w:rsidRPr="00DA7CA3">
        <w:rPr>
          <w:rFonts w:ascii="Times New Roman" w:eastAsia="標楷體" w:hAnsi="Times New Roman" w:cs="Times New Roman"/>
          <w:sz w:val="28"/>
        </w:rPr>
        <w:t>、</w:t>
      </w:r>
      <w:r w:rsidR="00115795" w:rsidRPr="00DA7CA3">
        <w:rPr>
          <w:rFonts w:ascii="Times New Roman" w:eastAsia="標楷體" w:hAnsi="Times New Roman" w:cs="Times New Roman" w:hint="eastAsia"/>
          <w:sz w:val="28"/>
        </w:rPr>
        <w:t>爆發力轉換，維持最大肌力</w:t>
      </w:r>
      <w:r w:rsidR="009D0FD9" w:rsidRPr="00DA7CA3">
        <w:rPr>
          <w:rFonts w:ascii="Times New Roman" w:eastAsia="標楷體" w:hAnsi="Times New Roman" w:cs="Times New Roman" w:hint="eastAsia"/>
          <w:sz w:val="28"/>
        </w:rPr>
        <w:t>。</w:t>
      </w:r>
      <w:r w:rsidR="003647E7" w:rsidRPr="00DA7CA3">
        <w:rPr>
          <w:rFonts w:ascii="標楷體" w:eastAsia="標楷體" w:hAnsi="標楷體" w:cs="Times New Roman" w:hint="eastAsia"/>
          <w:sz w:val="28"/>
          <w:szCs w:val="28"/>
        </w:rPr>
        <w:t>(高強度肌力體</w:t>
      </w:r>
    </w:p>
    <w:p w:rsidR="003647E7" w:rsidRPr="00DA7CA3" w:rsidRDefault="00DA7CA3" w:rsidP="00DA7CA3">
      <w:pPr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3647E7" w:rsidRPr="00DA7CA3">
        <w:rPr>
          <w:rFonts w:ascii="標楷體" w:eastAsia="標楷體" w:hAnsi="標楷體" w:cs="Times New Roman" w:hint="eastAsia"/>
          <w:sz w:val="28"/>
          <w:szCs w:val="28"/>
        </w:rPr>
        <w:t>能訓練搭配低強度專項訓練)</w:t>
      </w:r>
    </w:p>
    <w:p w:rsidR="00377269" w:rsidRPr="00377269" w:rsidRDefault="00377269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A7CA3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DA7CA3">
        <w:rPr>
          <w:rFonts w:ascii="標楷體" w:eastAsia="標楷體" w:hAnsi="標楷體" w:cs="Times New Roman" w:hint="eastAsia"/>
          <w:bCs/>
          <w:sz w:val="28"/>
          <w:szCs w:val="28"/>
        </w:rPr>
        <w:t>技術訓練</w:t>
      </w:r>
      <w:r w:rsidRPr="00DA7CA3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DA7CA3" w:rsidRDefault="00377269" w:rsidP="00DA7CA3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A7CA3">
        <w:rPr>
          <w:rFonts w:ascii="標楷體" w:eastAsia="標楷體" w:hAnsi="標楷體" w:cs="Times New Roman" w:hint="eastAsia"/>
          <w:sz w:val="28"/>
          <w:szCs w:val="28"/>
        </w:rPr>
        <w:t>1</w:t>
      </w:r>
      <w:r w:rsidR="00DA7CA3">
        <w:rPr>
          <w:rFonts w:ascii="細明體" w:eastAsia="細明體" w:hAnsi="細明體" w:cs="Times New Roman" w:hint="eastAsia"/>
          <w:sz w:val="28"/>
          <w:szCs w:val="28"/>
        </w:rPr>
        <w:t>、</w:t>
      </w:r>
      <w:r w:rsidR="00115795">
        <w:rPr>
          <w:rFonts w:ascii="標楷體" w:eastAsia="標楷體" w:hAnsi="標楷體" w:hint="eastAsia"/>
          <w:sz w:val="28"/>
        </w:rPr>
        <w:t>加強專門性技術，</w:t>
      </w:r>
      <w:r w:rsidR="00115795" w:rsidRPr="009A4B05">
        <w:rPr>
          <w:rFonts w:ascii="標楷體" w:eastAsia="標楷體" w:hAnsi="標楷體" w:hint="eastAsia"/>
          <w:sz w:val="28"/>
        </w:rPr>
        <w:t>整合前鋒之正集團、亂集團、爭邊球等攻守技術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77269" w:rsidRPr="00DA7CA3" w:rsidRDefault="00DA7CA3" w:rsidP="00DA7CA3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2</w:t>
      </w:r>
      <w:r>
        <w:rPr>
          <w:rFonts w:ascii="細明體" w:eastAsia="細明體" w:hAnsi="細明體" w:cs="Times New Roman" w:hint="eastAsia"/>
          <w:sz w:val="28"/>
          <w:szCs w:val="28"/>
        </w:rPr>
        <w:t>、</w:t>
      </w:r>
      <w:r w:rsidR="006F2872" w:rsidRPr="009A4B05">
        <w:rPr>
          <w:rFonts w:ascii="標楷體" w:eastAsia="標楷體" w:hAnsi="標楷體" w:hint="eastAsia"/>
          <w:sz w:val="28"/>
        </w:rPr>
        <w:t>調整後衛</w:t>
      </w:r>
      <w:proofErr w:type="gramStart"/>
      <w:r w:rsidR="006F2872" w:rsidRPr="009A4B05">
        <w:rPr>
          <w:rFonts w:ascii="標楷體" w:eastAsia="標楷體" w:hAnsi="標楷體" w:hint="eastAsia"/>
          <w:sz w:val="28"/>
        </w:rPr>
        <w:t>之跑</w:t>
      </w:r>
      <w:r w:rsidR="006F2872">
        <w:rPr>
          <w:rFonts w:ascii="標楷體" w:eastAsia="標楷體" w:hAnsi="標楷體" w:hint="eastAsia"/>
          <w:sz w:val="28"/>
        </w:rPr>
        <w:t>位</w:t>
      </w:r>
      <w:r w:rsidR="006F2872" w:rsidRPr="009A4B05">
        <w:rPr>
          <w:rFonts w:ascii="標楷體" w:eastAsia="標楷體" w:hAnsi="標楷體" w:hint="eastAsia"/>
          <w:sz w:val="28"/>
        </w:rPr>
        <w:t>的</w:t>
      </w:r>
      <w:proofErr w:type="gramEnd"/>
      <w:r w:rsidR="006F2872" w:rsidRPr="009A4B05">
        <w:rPr>
          <w:rFonts w:ascii="標楷體" w:eastAsia="標楷體" w:hAnsi="標楷體" w:hint="eastAsia"/>
          <w:sz w:val="28"/>
        </w:rPr>
        <w:t>路線、站位、傳接球時機、支援等攻守技術動作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77269" w:rsidRPr="00377269" w:rsidRDefault="00DA7CA3" w:rsidP="00DA7CA3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3</w:t>
      </w:r>
      <w:r>
        <w:rPr>
          <w:rFonts w:ascii="細明體" w:eastAsia="細明體" w:hAnsi="細明體" w:cs="Times New Roman" w:hint="eastAsia"/>
          <w:sz w:val="28"/>
          <w:szCs w:val="28"/>
        </w:rPr>
        <w:t>、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確定球員專長位置，力求鞏固專業技術並尋求突破。</w:t>
      </w:r>
    </w:p>
    <w:p w:rsidR="00DA7CA3" w:rsidRDefault="00DA7CA3" w:rsidP="00DA7CA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4</w:t>
      </w:r>
      <w:r>
        <w:rPr>
          <w:rFonts w:ascii="細明體" w:eastAsia="細明體" w:hAnsi="細明體" w:cs="Times New Roman" w:hint="eastAsia"/>
          <w:sz w:val="28"/>
          <w:szCs w:val="28"/>
        </w:rPr>
        <w:t>、</w:t>
      </w:r>
      <w:r w:rsidR="006F2872" w:rsidRPr="009A4B05">
        <w:rPr>
          <w:rFonts w:ascii="標楷體" w:eastAsia="標楷體" w:hAnsi="標楷體" w:hint="eastAsia"/>
          <w:sz w:val="28"/>
        </w:rPr>
        <w:t>培養團隊默契，旺盛企圖心，</w:t>
      </w:r>
      <w:r w:rsidR="006F2872">
        <w:rPr>
          <w:rFonts w:ascii="標楷體" w:eastAsia="標楷體" w:hAnsi="標楷體" w:hint="eastAsia"/>
          <w:sz w:val="28"/>
        </w:rPr>
        <w:t>消除焦慮</w:t>
      </w:r>
      <w:r w:rsidR="006F2872" w:rsidRPr="009A4B05">
        <w:rPr>
          <w:rFonts w:ascii="標楷體" w:eastAsia="標楷體" w:hAnsi="標楷體" w:hint="eastAsia"/>
          <w:sz w:val="28"/>
        </w:rPr>
        <w:t>達</w:t>
      </w:r>
      <w:r w:rsidR="006F2872">
        <w:rPr>
          <w:rFonts w:ascii="標楷體" w:eastAsia="標楷體" w:hAnsi="標楷體" w:hint="eastAsia"/>
          <w:sz w:val="28"/>
        </w:rPr>
        <w:t>不安心理，加強自信心，激發責任心</w:t>
      </w:r>
    </w:p>
    <w:p w:rsidR="009B2C5E" w:rsidRPr="006F2872" w:rsidRDefault="00DA7CA3" w:rsidP="00DA7CA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F2872">
        <w:rPr>
          <w:rFonts w:ascii="標楷體" w:eastAsia="標楷體" w:hAnsi="標楷體" w:hint="eastAsia"/>
          <w:sz w:val="28"/>
        </w:rPr>
        <w:t>及榮譽感</w:t>
      </w:r>
      <w:r w:rsidR="006F2872" w:rsidRPr="009A4B05">
        <w:rPr>
          <w:rFonts w:ascii="標楷體" w:eastAsia="標楷體" w:hAnsi="標楷體" w:hint="eastAsia"/>
          <w:sz w:val="28"/>
        </w:rPr>
        <w:t>到整體共識</w:t>
      </w:r>
      <w:r w:rsidR="002127F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 w:rsidR="009B2C5E" w:rsidRPr="003647E7">
        <w:rPr>
          <w:rFonts w:ascii="標楷體" w:eastAsia="標楷體" w:hAnsi="標楷體" w:cs="Times New Roman" w:hint="eastAsia"/>
          <w:sz w:val="28"/>
          <w:szCs w:val="28"/>
        </w:rPr>
        <w:t>低強度肌力體能訓練搭配高強度專項訓練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)</w:t>
      </w:r>
      <w:r w:rsidR="009B2C5E" w:rsidRPr="003647E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77269" w:rsidRPr="00DA7CA3" w:rsidRDefault="00377269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DA7CA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A7CA3" w:rsidRPr="00DA7CA3">
        <w:rPr>
          <w:rFonts w:ascii="標楷體" w:eastAsia="標楷體" w:hAnsi="標楷體" w:cs="Times New Roman" w:hint="eastAsia"/>
          <w:sz w:val="28"/>
          <w:szCs w:val="28"/>
        </w:rPr>
        <w:t>(三)</w:t>
      </w:r>
      <w:r w:rsidRPr="00DA7CA3">
        <w:rPr>
          <w:rFonts w:ascii="標楷體" w:eastAsia="標楷體" w:hAnsi="標楷體" w:cs="Times New Roman" w:hint="eastAsia"/>
          <w:bCs/>
          <w:sz w:val="28"/>
          <w:szCs w:val="28"/>
        </w:rPr>
        <w:t>團隊訓練期：</w:t>
      </w:r>
    </w:p>
    <w:p w:rsidR="00377269" w:rsidRPr="00377269" w:rsidRDefault="00377269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A7CA3">
        <w:rPr>
          <w:rFonts w:ascii="標楷體" w:eastAsia="標楷體" w:hAnsi="標楷體" w:cs="Times New Roman" w:hint="eastAsia"/>
          <w:sz w:val="28"/>
          <w:szCs w:val="28"/>
        </w:rPr>
        <w:t>1</w:t>
      </w:r>
      <w:r w:rsidR="00DA7CA3">
        <w:rPr>
          <w:rFonts w:ascii="細明體" w:eastAsia="細明體" w:hAnsi="細明體" w:cs="Times New Roman" w:hint="eastAsia"/>
          <w:sz w:val="28"/>
          <w:szCs w:val="28"/>
        </w:rPr>
        <w:t>、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制定團隊攻擊、防守之戰略戰術，強化團隊一致性。 </w:t>
      </w:r>
    </w:p>
    <w:p w:rsidR="00377269" w:rsidRPr="00377269" w:rsidRDefault="00377269" w:rsidP="002550DA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A7CA3">
        <w:rPr>
          <w:rFonts w:ascii="標楷體" w:eastAsia="標楷體" w:hAnsi="標楷體" w:cs="Times New Roman" w:hint="eastAsia"/>
          <w:sz w:val="28"/>
          <w:szCs w:val="28"/>
        </w:rPr>
        <w:t>2</w:t>
      </w:r>
      <w:r w:rsidR="00DA7CA3">
        <w:rPr>
          <w:rFonts w:ascii="細明體" w:eastAsia="細明體" w:hAnsi="細明體" w:cs="Times New Roman" w:hint="eastAsia"/>
          <w:sz w:val="28"/>
          <w:szCs w:val="28"/>
        </w:rPr>
        <w:t>、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加強團隊整體之訓練需求，達到各項要求指標。</w:t>
      </w:r>
    </w:p>
    <w:p w:rsidR="00377269" w:rsidRPr="00377269" w:rsidRDefault="00377269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A7CA3">
        <w:rPr>
          <w:rFonts w:ascii="標楷體" w:eastAsia="標楷體" w:hAnsi="標楷體" w:cs="Times New Roman" w:hint="eastAsia"/>
          <w:sz w:val="28"/>
          <w:szCs w:val="28"/>
        </w:rPr>
        <w:t>3</w:t>
      </w:r>
      <w:r w:rsidR="00DA7CA3">
        <w:rPr>
          <w:rFonts w:ascii="細明體" w:eastAsia="細明體" w:hAnsi="細明體" w:cs="Times New Roman" w:hint="eastAsia"/>
          <w:sz w:val="28"/>
          <w:szCs w:val="28"/>
        </w:rPr>
        <w:t>、</w:t>
      </w:r>
      <w:r w:rsidR="00FA43EB">
        <w:rPr>
          <w:rFonts w:ascii="標楷體" w:eastAsia="標楷體" w:hAnsi="標楷體" w:hint="eastAsia"/>
          <w:sz w:val="28"/>
        </w:rPr>
        <w:t>團隊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技、戰術擬訂、訓練、演練與測試</w:t>
      </w:r>
      <w:r w:rsidR="002127F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77269" w:rsidRDefault="002127FC" w:rsidP="002550DA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</w:t>
      </w:r>
      <w:r w:rsidR="00DA7CA3">
        <w:rPr>
          <w:rFonts w:ascii="標楷體" w:eastAsia="標楷體" w:hAnsi="標楷體" w:cs="Times New Roman" w:hint="eastAsia"/>
          <w:sz w:val="28"/>
          <w:szCs w:val="28"/>
        </w:rPr>
        <w:t>4</w:t>
      </w:r>
      <w:r w:rsidR="00DA7CA3">
        <w:rPr>
          <w:rFonts w:ascii="細明體" w:eastAsia="細明體" w:hAnsi="細明體" w:cs="Times New Roman" w:hint="eastAsia"/>
          <w:sz w:val="28"/>
          <w:szCs w:val="28"/>
        </w:rPr>
        <w:t>、</w:t>
      </w:r>
      <w:r w:rsidR="00FA43EB">
        <w:rPr>
          <w:rFonts w:ascii="標楷體" w:eastAsia="標楷體" w:hAnsi="標楷體" w:hint="eastAsia"/>
          <w:sz w:val="28"/>
        </w:rPr>
        <w:t>模擬比賽、經</w:t>
      </w:r>
      <w:r w:rsidR="00FA43EB" w:rsidRPr="009A4B05">
        <w:rPr>
          <w:rFonts w:ascii="標楷體" w:eastAsia="標楷體" w:hAnsi="標楷體" w:hint="eastAsia"/>
          <w:sz w:val="28"/>
        </w:rPr>
        <w:t>驗傳承</w:t>
      </w:r>
      <w:r w:rsidR="00FA43EB" w:rsidRPr="00377269">
        <w:rPr>
          <w:rFonts w:ascii="標楷體" w:eastAsia="標楷體" w:hAnsi="標楷體" w:cs="Times New Roman" w:hint="eastAsia"/>
          <w:sz w:val="28"/>
          <w:szCs w:val="28"/>
        </w:rPr>
        <w:t>並請國內</w:t>
      </w:r>
      <w:r w:rsidR="00FA43EB">
        <w:rPr>
          <w:rFonts w:ascii="標楷體" w:eastAsia="標楷體" w:hAnsi="標楷體" w:cs="Times New Roman" w:hint="eastAsia"/>
          <w:sz w:val="28"/>
          <w:szCs w:val="28"/>
        </w:rPr>
        <w:t>優秀</w:t>
      </w:r>
      <w:r w:rsidR="00FA43EB" w:rsidRPr="00377269">
        <w:rPr>
          <w:rFonts w:ascii="標楷體" w:eastAsia="標楷體" w:hAnsi="標楷體" w:cs="Times New Roman" w:hint="eastAsia"/>
          <w:sz w:val="28"/>
          <w:szCs w:val="28"/>
        </w:rPr>
        <w:t>教練協助指導缺失。</w:t>
      </w:r>
    </w:p>
    <w:p w:rsidR="006B006E" w:rsidRPr="00DA7CA3" w:rsidRDefault="00DA7CA3" w:rsidP="006B006E">
      <w:pPr>
        <w:rPr>
          <w:rFonts w:ascii="標楷體" w:eastAsia="標楷體" w:hAnsi="標楷體"/>
          <w:bCs/>
          <w:sz w:val="28"/>
        </w:rPr>
      </w:pPr>
      <w:r w:rsidRPr="00DA7CA3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DA7CA3">
        <w:rPr>
          <w:rFonts w:ascii="細明體" w:eastAsia="細明體" w:hAnsi="細明體" w:cs="Times New Roman" w:hint="eastAsia"/>
          <w:sz w:val="28"/>
          <w:szCs w:val="28"/>
        </w:rPr>
        <w:t>、</w:t>
      </w:r>
      <w:r w:rsidR="006B006E" w:rsidRPr="00DA7CA3">
        <w:rPr>
          <w:rFonts w:ascii="標楷體" w:eastAsia="標楷體" w:hAnsi="標楷體" w:hint="eastAsia"/>
          <w:bCs/>
          <w:sz w:val="28"/>
        </w:rPr>
        <w:t>實施要點</w:t>
      </w:r>
      <w:proofErr w:type="gramStart"/>
      <w:r w:rsidR="006B006E" w:rsidRPr="00DA7CA3">
        <w:rPr>
          <w:rFonts w:ascii="標楷體" w:eastAsia="標楷體" w:hAnsi="標楷體" w:hint="eastAsia"/>
          <w:bCs/>
          <w:sz w:val="28"/>
        </w:rPr>
        <w:t>︰</w:t>
      </w:r>
      <w:proofErr w:type="gramEnd"/>
    </w:p>
    <w:p w:rsidR="006B006E" w:rsidRDefault="00DA7CA3" w:rsidP="00DA7C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6B006E">
        <w:rPr>
          <w:rFonts w:ascii="標楷體" w:eastAsia="標楷體" w:hAnsi="標楷體" w:hint="eastAsia"/>
          <w:sz w:val="28"/>
          <w:szCs w:val="28"/>
        </w:rPr>
        <w:t>調整個人基本技術、觀念及體能狀況。</w:t>
      </w:r>
    </w:p>
    <w:p w:rsidR="006B006E" w:rsidRDefault="00DA7CA3" w:rsidP="00DA7C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6B006E">
        <w:rPr>
          <w:rFonts w:ascii="標楷體" w:eastAsia="標楷體" w:hAnsi="標楷體" w:hint="eastAsia"/>
          <w:sz w:val="28"/>
          <w:szCs w:val="28"/>
        </w:rPr>
        <w:t>訓練注重整體觀念整合。</w:t>
      </w:r>
    </w:p>
    <w:p w:rsidR="006B006E" w:rsidRDefault="00DA7CA3" w:rsidP="00DA7C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6B006E">
        <w:rPr>
          <w:rFonts w:ascii="標楷體" w:eastAsia="標楷體" w:hAnsi="標楷體" w:hint="eastAsia"/>
          <w:sz w:val="28"/>
          <w:szCs w:val="28"/>
        </w:rPr>
        <w:t>訓練注重整體攻防技術運用。</w:t>
      </w:r>
    </w:p>
    <w:p w:rsidR="006B006E" w:rsidRPr="009A4B05" w:rsidRDefault="00DA7CA3" w:rsidP="00DA7CA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(四)</w:t>
      </w:r>
      <w:r w:rsidR="006B006E">
        <w:rPr>
          <w:rFonts w:ascii="標楷體" w:eastAsia="標楷體" w:hAnsi="標楷體" w:hint="eastAsia"/>
          <w:sz w:val="28"/>
          <w:szCs w:val="28"/>
        </w:rPr>
        <w:t>注重整體隊形演練，以達預期效益。</w:t>
      </w:r>
    </w:p>
    <w:p w:rsidR="00DA7CA3" w:rsidRDefault="00DA7CA3" w:rsidP="00DA7C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(五)</w:t>
      </w:r>
      <w:r w:rsidR="006B006E" w:rsidRPr="008F3EB6">
        <w:rPr>
          <w:rFonts w:ascii="標楷體" w:eastAsia="標楷體" w:hAnsi="標楷體" w:hint="eastAsia"/>
          <w:sz w:val="28"/>
          <w:szCs w:val="28"/>
        </w:rPr>
        <w:t>訓練內容將著重整體性技</w:t>
      </w:r>
      <w:r w:rsidR="006B006E">
        <w:rPr>
          <w:rFonts w:ascii="標楷體" w:eastAsia="標楷體" w:hAnsi="標楷體" w:hint="eastAsia"/>
          <w:sz w:val="28"/>
          <w:szCs w:val="28"/>
        </w:rPr>
        <w:t>戰術提升，包括發揮個人專長技術之訓練，針對個人</w:t>
      </w:r>
    </w:p>
    <w:p w:rsidR="006B006E" w:rsidRPr="006B006E" w:rsidRDefault="00DA7CA3" w:rsidP="00DA7C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6B006E" w:rsidRPr="008F3EB6">
        <w:rPr>
          <w:rFonts w:ascii="標楷體" w:eastAsia="標楷體" w:hAnsi="標楷體" w:hint="eastAsia"/>
          <w:sz w:val="28"/>
          <w:szCs w:val="28"/>
        </w:rPr>
        <w:t>與</w:t>
      </w:r>
      <w:r w:rsidR="006B006E">
        <w:rPr>
          <w:rFonts w:ascii="標楷體" w:eastAsia="標楷體" w:hAnsi="標楷體" w:hint="eastAsia"/>
          <w:sz w:val="28"/>
          <w:szCs w:val="28"/>
        </w:rPr>
        <w:t>團體</w:t>
      </w:r>
      <w:r w:rsidR="006B006E" w:rsidRPr="008F3EB6">
        <w:rPr>
          <w:rFonts w:ascii="標楷體" w:eastAsia="標楷體" w:hAnsi="標楷體" w:hint="eastAsia"/>
          <w:sz w:val="28"/>
          <w:szCs w:val="28"/>
        </w:rPr>
        <w:t>戰術上之配套訓練</w:t>
      </w:r>
      <w:r w:rsidR="006B006E">
        <w:rPr>
          <w:rFonts w:ascii="標楷體" w:eastAsia="標楷體" w:hAnsi="標楷體" w:hint="eastAsia"/>
          <w:sz w:val="28"/>
          <w:szCs w:val="28"/>
        </w:rPr>
        <w:t>。</w:t>
      </w:r>
    </w:p>
    <w:p w:rsidR="006B006E" w:rsidRPr="00377269" w:rsidRDefault="006B006E" w:rsidP="006B006E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A7CA3">
        <w:rPr>
          <w:rFonts w:ascii="標楷體" w:eastAsia="標楷體" w:hAnsi="標楷體" w:hint="eastAsia"/>
          <w:sz w:val="28"/>
          <w:szCs w:val="28"/>
        </w:rPr>
        <w:t>(七)</w:t>
      </w:r>
      <w:r>
        <w:rPr>
          <w:rFonts w:ascii="標楷體" w:eastAsia="標楷體" w:hAnsi="標楷體" w:hint="eastAsia"/>
          <w:sz w:val="28"/>
        </w:rPr>
        <w:t>依照訓練課表實際操作，並視選手情況修正。</w:t>
      </w:r>
    </w:p>
    <w:p w:rsidR="00377269" w:rsidRPr="00377269" w:rsidRDefault="00DA7CA3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、參加集訓人員</w:t>
      </w:r>
    </w:p>
    <w:p w:rsidR="00377269" w:rsidRPr="00377269" w:rsidRDefault="00377269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(一)教練：總教練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1人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、教練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2-4人</w:t>
      </w:r>
    </w:p>
    <w:p w:rsidR="00377269" w:rsidRPr="00377269" w:rsidRDefault="00377269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(二)正取選手：正取2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人(含前鋒1</w:t>
      </w:r>
      <w:r w:rsidR="002550DA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人、後衛1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人)</w:t>
      </w:r>
    </w:p>
    <w:p w:rsidR="00377269" w:rsidRPr="00377269" w:rsidRDefault="00DA7CA3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、實施要點</w:t>
      </w:r>
    </w:p>
    <w:p w:rsidR="002127FC" w:rsidRDefault="00377269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>(一)入選代表隊之教練、球員都必須簽訂切結書，並如期報到參加集訓，未按規定</w:t>
      </w:r>
    </w:p>
    <w:p w:rsidR="00377269" w:rsidRPr="00377269" w:rsidRDefault="002127FC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請假並經總教練同意，不得藉故拖延。</w:t>
      </w:r>
    </w:p>
    <w:p w:rsidR="002127FC" w:rsidRDefault="00377269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>(二)代表隊參加集訓期間，必須服從教練指導，並遵守</w:t>
      </w:r>
      <w:r w:rsidRPr="00377269">
        <w:rPr>
          <w:rFonts w:ascii="標楷體" w:eastAsia="標楷體" w:hAnsi="標楷體" w:cs="Times New Roman"/>
          <w:sz w:val="28"/>
          <w:szCs w:val="28"/>
        </w:rPr>
        <w:t>”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中華民國橄欖球協會教練、</w:t>
      </w:r>
    </w:p>
    <w:p w:rsidR="00377269" w:rsidRPr="00377269" w:rsidRDefault="002127FC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選手管理辦法</w:t>
      </w:r>
      <w:r w:rsidR="00377269" w:rsidRPr="00377269">
        <w:rPr>
          <w:rFonts w:ascii="標楷體" w:eastAsia="標楷體" w:hAnsi="標楷體" w:cs="Times New Roman"/>
          <w:sz w:val="28"/>
          <w:szCs w:val="28"/>
        </w:rPr>
        <w:t>”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規定，方得支領待遇。</w:t>
      </w:r>
    </w:p>
    <w:p w:rsidR="002127FC" w:rsidRDefault="00377269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>(三)集訓期間因為違反規定遭受退訓，將原由送請中華國橄欖球協會紀律委員會，</w:t>
      </w:r>
    </w:p>
    <w:p w:rsidR="002127FC" w:rsidRDefault="002127FC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建請二年內不得參加中華民國橄欖球協會所舉辦之相關比賽或活動，其程序依</w:t>
      </w:r>
    </w:p>
    <w:p w:rsidR="00377269" w:rsidRPr="00377269" w:rsidRDefault="002127FC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據協會規定辦理。</w:t>
      </w:r>
    </w:p>
    <w:p w:rsidR="00377269" w:rsidRPr="00377269" w:rsidRDefault="00377269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>(四)代表隊人員有下列情事者，教練得以向橄欖球協會報備退訓：</w:t>
      </w:r>
    </w:p>
    <w:p w:rsidR="00377269" w:rsidRPr="00377269" w:rsidRDefault="00377269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1.任意製造謠言或發表有損團隊和諧之言論，經查屬實者。</w:t>
      </w:r>
    </w:p>
    <w:p w:rsidR="009B2C5E" w:rsidRDefault="00377269" w:rsidP="009B2C5E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2.代表隊選手因行為不檢、精神渙散、態度不佳或體能、技術退步，經教練評估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377269" w:rsidRPr="00377269" w:rsidRDefault="009B2C5E" w:rsidP="009B2C5E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選拔委員決議，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已不足以代表國家隊參賽者。</w:t>
      </w:r>
    </w:p>
    <w:p w:rsidR="009B2C5E" w:rsidRDefault="00377269" w:rsidP="009B2C5E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3.嚴重受傷、治療需漫長時間或請假過多，無法未按規定參加訓練者，經教練評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377269" w:rsidRPr="00377269" w:rsidRDefault="009B2C5E" w:rsidP="009B2C5E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估，選拔委員決議</w:t>
      </w:r>
      <w:r w:rsidR="002127FC">
        <w:rPr>
          <w:rFonts w:ascii="標楷體" w:eastAsia="標楷體" w:hAnsi="標楷體" w:cs="Times New Roman" w:hint="eastAsia"/>
          <w:sz w:val="28"/>
          <w:szCs w:val="28"/>
        </w:rPr>
        <w:t>\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估給予退訓。</w:t>
      </w:r>
    </w:p>
    <w:p w:rsidR="002127FC" w:rsidRDefault="00377269" w:rsidP="003647E7">
      <w:pPr>
        <w:widowControl/>
        <w:spacing w:line="600" w:lineRule="exac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37726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377269">
        <w:rPr>
          <w:rFonts w:ascii="標楷體" w:eastAsia="標楷體" w:hAnsi="標楷體" w:cs="Times New Roman" w:hint="eastAsia"/>
          <w:sz w:val="28"/>
          <w:szCs w:val="28"/>
        </w:rPr>
        <w:t>.代表隊集訓期間，技術退步無法達到團隊需求者，教練得依球隊比賽戰力需要，</w:t>
      </w:r>
    </w:p>
    <w:p w:rsidR="00377269" w:rsidRPr="00377269" w:rsidRDefault="002127FC" w:rsidP="003647E7">
      <w:pPr>
        <w:widowControl/>
        <w:spacing w:line="600" w:lineRule="exact"/>
        <w:ind w:firstLineChars="100" w:firstLine="280"/>
        <w:jc w:val="both"/>
        <w:rPr>
          <w:rFonts w:ascii="Calibri" w:eastAsia="新細明體" w:hAnsi="Calibri" w:cs="Times New Roman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遞補選手。</w:t>
      </w:r>
    </w:p>
    <w:p w:rsidR="00377269" w:rsidRDefault="00DA7CA3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、本計畫陳送教育部體育署</w:t>
      </w:r>
      <w:r w:rsidR="002127FC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377269" w:rsidRPr="00377269">
        <w:rPr>
          <w:rFonts w:ascii="標楷體" w:eastAsia="標楷體" w:hAnsi="標楷體" w:cs="Times New Roman" w:hint="eastAsia"/>
          <w:sz w:val="28"/>
          <w:szCs w:val="28"/>
        </w:rPr>
        <w:t>後實施，修正時亦同</w:t>
      </w:r>
      <w:r w:rsidR="009B2C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D6535" w:rsidRDefault="004D6535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23F08" w:rsidRDefault="00B23F08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D6535" w:rsidRDefault="004D6535" w:rsidP="00FD1D46">
      <w:pPr>
        <w:jc w:val="center"/>
        <w:rPr>
          <w:rFonts w:ascii="Times New Roman" w:eastAsia="標楷體" w:hAnsi="Times New Roman"/>
          <w:b/>
          <w:bCs/>
          <w:sz w:val="32"/>
          <w:szCs w:val="28"/>
        </w:rPr>
      </w:pPr>
      <w:bookmarkStart w:id="1" w:name="_Hlk29137624"/>
      <w:r>
        <w:rPr>
          <w:rFonts w:ascii="標楷體" w:eastAsia="標楷體" w:hAnsi="標楷體" w:cs="Times New Roman" w:hint="eastAsia"/>
          <w:noProof/>
          <w:sz w:val="28"/>
          <w:szCs w:val="28"/>
        </w:rPr>
        <w:lastRenderedPageBreak/>
        <w:drawing>
          <wp:inline distT="0" distB="0" distL="0" distR="0" wp14:anchorId="58590A86" wp14:editId="6AF59CE1">
            <wp:extent cx="6645910" cy="9705975"/>
            <wp:effectExtent l="0" t="0" r="254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46" w:rsidRPr="00EA133D" w:rsidRDefault="00FD1D46" w:rsidP="00EA133D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A133D">
        <w:rPr>
          <w:rFonts w:ascii="Times New Roman" w:eastAsia="標楷體" w:hAnsi="Times New Roman"/>
          <w:b/>
          <w:bCs/>
          <w:sz w:val="36"/>
          <w:szCs w:val="36"/>
        </w:rPr>
        <w:lastRenderedPageBreak/>
        <w:t>亞洲盃</w:t>
      </w:r>
      <w:r w:rsidRPr="00EA133D">
        <w:rPr>
          <w:rFonts w:ascii="Times New Roman" w:eastAsia="標楷體" w:hAnsi="Times New Roman"/>
          <w:b/>
          <w:bCs/>
          <w:sz w:val="36"/>
          <w:szCs w:val="36"/>
        </w:rPr>
        <w:t>D2</w:t>
      </w:r>
      <w:r w:rsidRPr="00EA133D">
        <w:rPr>
          <w:rFonts w:ascii="Times New Roman" w:eastAsia="標楷體" w:hAnsi="Times New Roman"/>
          <w:b/>
          <w:bCs/>
          <w:sz w:val="36"/>
          <w:szCs w:val="36"/>
        </w:rPr>
        <w:t>體能訓練計畫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1/13(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選手報到，調整適應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>自主訓練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1/14(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爆發力測驗：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RDL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上膊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3RM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測驗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RDL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高拉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3RM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測驗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>單次立定跳遠測驗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1/15(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恢復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1/16(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肌力測驗：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>深蹲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 xml:space="preserve"> 3RM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>測驗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大腿上端與髖平行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臥推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3RM 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測驗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碰胸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1/17(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恢復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1/18(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六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肌力測驗：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硬舉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3RM 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測驗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膝下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引體向上最大反覆測驗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完全行程，不可擺盪借力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下半身發力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1/19(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恢復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1/20(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體能、敏捷性測驗：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T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>-Agility Test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  <w:t>505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測驗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YO-YO Test</w:t>
            </w:r>
            <w:r w:rsidRPr="00EA13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B23F08" w:rsidRPr="00EA133D" w:rsidTr="00713CEA">
        <w:tc>
          <w:tcPr>
            <w:tcW w:w="1271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1/21(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B23F08" w:rsidRPr="00EA133D" w:rsidRDefault="00B23F08" w:rsidP="00EA133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133D">
              <w:rPr>
                <w:rFonts w:ascii="Times New Roman" w:eastAsia="標楷體" w:hAnsi="Times New Roman" w:hint="eastAsia"/>
                <w:sz w:val="28"/>
                <w:szCs w:val="28"/>
              </w:rPr>
              <w:t>測試比賽</w:t>
            </w:r>
          </w:p>
        </w:tc>
      </w:tr>
    </w:tbl>
    <w:p w:rsidR="00FD1D46" w:rsidRPr="00EA133D" w:rsidRDefault="00FD1D46" w:rsidP="00EA133D">
      <w:pPr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A133D">
        <w:rPr>
          <w:rFonts w:ascii="Times New Roman" w:eastAsia="標楷體" w:hAnsi="Times New Roman"/>
          <w:b/>
          <w:bCs/>
          <w:sz w:val="32"/>
          <w:szCs w:val="32"/>
        </w:rPr>
        <w:t>WEEK1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886B28" w:rsidTr="00886B28">
        <w:trPr>
          <w:trHeight w:val="910"/>
        </w:trPr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2/1(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耐乳酸：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33~35s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85%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10(4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分組：四組。</w:t>
            </w:r>
          </w:p>
        </w:tc>
      </w:tr>
      <w:tr w:rsidR="00FD1D46" w:rsidRPr="00886B28" w:rsidTr="00886B28">
        <w:trPr>
          <w:trHeight w:val="553"/>
        </w:trPr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2/2(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恢復訓練：低強度慢跑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7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分組：全體。</w:t>
            </w:r>
          </w:p>
        </w:tc>
      </w:tr>
    </w:tbl>
    <w:p w:rsidR="00FD1D46" w:rsidRPr="00EA133D" w:rsidRDefault="00FD1D46" w:rsidP="00886B28">
      <w:pPr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A133D">
        <w:rPr>
          <w:rFonts w:ascii="Times New Roman" w:eastAsia="標楷體" w:hAnsi="Times New Roman"/>
          <w:b/>
          <w:bCs/>
          <w:sz w:val="32"/>
          <w:szCs w:val="32"/>
        </w:rPr>
        <w:t>WEEK2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2/4(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ATP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，乳酸系統：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20~25s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13~15s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5~7s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85%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16(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4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6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6)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1:4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2 min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2min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四組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滿跑道。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2/6(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耐乳酸：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33~35s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90%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10(4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分組：四組。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2/8(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ATP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，乳酸系統：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18~23s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13~15s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5~7s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90%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16(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4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6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6)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1:4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2 min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2min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四組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滿跑道。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2/9(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恢復訓練：低強度慢跑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7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分組：全體。</w:t>
            </w:r>
          </w:p>
        </w:tc>
      </w:tr>
    </w:tbl>
    <w:p w:rsidR="00FD1D46" w:rsidRPr="00EA133D" w:rsidRDefault="00FD1D46" w:rsidP="00886B28">
      <w:pPr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A133D">
        <w:rPr>
          <w:rFonts w:ascii="Times New Roman" w:eastAsia="標楷體" w:hAnsi="Times New Roman"/>
          <w:b/>
          <w:bCs/>
          <w:sz w:val="32"/>
          <w:szCs w:val="32"/>
        </w:rPr>
        <w:t>WEEK3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2/11(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耐乳酸：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32~34s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90%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10(4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分組：四組。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2/13(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ATP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，乳酸系統：兩階樓梯衝刺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(1~4F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1~3F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1~2F)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60s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分組：四組。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2/15(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耐乳酸：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31~34s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10(4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分組：四組。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2/16(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恢復訓練：低強度慢跑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7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分組：全體。</w:t>
            </w:r>
          </w:p>
        </w:tc>
      </w:tr>
    </w:tbl>
    <w:p w:rsidR="00FD1D46" w:rsidRPr="00EA133D" w:rsidRDefault="00FD1D46" w:rsidP="00886B28">
      <w:pPr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A133D">
        <w:rPr>
          <w:rFonts w:ascii="Times New Roman" w:eastAsia="標楷體" w:hAnsi="Times New Roman"/>
          <w:b/>
          <w:bCs/>
          <w:sz w:val="32"/>
          <w:szCs w:val="32"/>
        </w:rPr>
        <w:t>WEEK4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2/18(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ATP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，乳酸系統：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17~22s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13~15s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5~7s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17(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7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7)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1:4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2 min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2min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四組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滿跑道。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2/20(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耐乳酸：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31~34s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9(3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120s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分組：四組。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2/22(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  <w:t>*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減量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ATP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，乳酸系統：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間歇跑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；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30M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衝刺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14~16s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6~8s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4~6s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85%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95%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10(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1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3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4)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2 min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3 min 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 xml:space="preserve"> 4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四組</w:t>
            </w:r>
            <w:r w:rsidRPr="00886B28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 xml:space="preserve">23 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滿跑道。</w:t>
            </w:r>
          </w:p>
        </w:tc>
      </w:tr>
      <w:tr w:rsidR="00FD1D46" w:rsidRPr="00886B28" w:rsidTr="00886B28">
        <w:tc>
          <w:tcPr>
            <w:tcW w:w="1271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2/23(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9179" w:type="dxa"/>
          </w:tcPr>
          <w:p w:rsidR="00FD1D46" w:rsidRPr="00886B2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恢復訓練：低強度快走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運動時間：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9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強度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50%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組數：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組間休息：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3 min</w:t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86B28">
              <w:rPr>
                <w:rFonts w:ascii="Times New Roman" w:eastAsia="標楷體" w:hAnsi="Times New Roman"/>
                <w:sz w:val="28"/>
                <w:szCs w:val="28"/>
              </w:rPr>
              <w:t>分組：全體。</w:t>
            </w:r>
          </w:p>
        </w:tc>
      </w:tr>
    </w:tbl>
    <w:p w:rsidR="00FD1D46" w:rsidRPr="00886B28" w:rsidRDefault="00FD1D46" w:rsidP="00886B28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FD1D46" w:rsidRPr="00886B28" w:rsidRDefault="00FD1D46" w:rsidP="00886B28">
      <w:pPr>
        <w:spacing w:line="400" w:lineRule="exact"/>
        <w:rPr>
          <w:rFonts w:ascii="Times New Roman" w:hAnsi="Times New Roman"/>
          <w:sz w:val="28"/>
          <w:szCs w:val="28"/>
        </w:rPr>
      </w:pPr>
    </w:p>
    <w:bookmarkEnd w:id="1"/>
    <w:p w:rsidR="00FD1D46" w:rsidRPr="00886B28" w:rsidRDefault="00FD1D46" w:rsidP="00886B28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FD1D46" w:rsidRPr="00745DE8" w:rsidRDefault="00FD1D46" w:rsidP="00FD1D46">
      <w:pPr>
        <w:jc w:val="center"/>
        <w:rPr>
          <w:rFonts w:ascii="Times New Roman" w:eastAsia="標楷體" w:hAnsi="Times New Roman"/>
          <w:b/>
          <w:bCs/>
          <w:sz w:val="32"/>
          <w:szCs w:val="28"/>
        </w:rPr>
      </w:pPr>
      <w:r w:rsidRPr="00745DE8">
        <w:rPr>
          <w:rFonts w:ascii="Times New Roman" w:eastAsia="標楷體" w:hAnsi="Times New Roman"/>
          <w:b/>
          <w:bCs/>
          <w:sz w:val="32"/>
          <w:szCs w:val="28"/>
        </w:rPr>
        <w:lastRenderedPageBreak/>
        <w:t>亞洲盃</w:t>
      </w:r>
      <w:r>
        <w:rPr>
          <w:rFonts w:ascii="Times New Roman" w:eastAsia="標楷體" w:hAnsi="Times New Roman" w:hint="eastAsia"/>
          <w:b/>
          <w:bCs/>
          <w:sz w:val="32"/>
          <w:szCs w:val="28"/>
        </w:rPr>
        <w:t>第二階段專項技術</w:t>
      </w:r>
      <w:r w:rsidRPr="00745DE8">
        <w:rPr>
          <w:rFonts w:ascii="Times New Roman" w:eastAsia="標楷體" w:hAnsi="Times New Roman"/>
          <w:b/>
          <w:bCs/>
          <w:sz w:val="32"/>
          <w:szCs w:val="28"/>
        </w:rPr>
        <w:t>訓練計畫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5E65C5" w:rsidTr="00886B28">
        <w:trPr>
          <w:trHeight w:val="910"/>
        </w:trPr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1/13(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技術練習。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調整個人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位置及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基本觀念技術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(一)爭邊球、Maul技術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觀念整合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E65C5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(二)調整後衛之跑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的路線、站位、傳接球時機、支援等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1/14(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技術練習</w:t>
            </w:r>
          </w:p>
          <w:p w:rsidR="00FD1D46" w:rsidRPr="0028374E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調整個人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位置及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基本觀念技術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proofErr w:type="spellStart"/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Scrumr</w:t>
            </w:r>
            <w:proofErr w:type="spellEnd"/>
            <w:r w:rsidRPr="009A4B05">
              <w:rPr>
                <w:rFonts w:ascii="標楷體" w:eastAsia="標楷體" w:hAnsi="標楷體" w:hint="eastAsia"/>
                <w:sz w:val="28"/>
              </w:rPr>
              <w:t>正集團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(二)調整後衛踢球時機、支援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的路線等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745DE8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15</w:t>
            </w:r>
            <w:r w:rsidRPr="00745DE8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9A4B05">
              <w:rPr>
                <w:rFonts w:ascii="標楷體" w:eastAsia="標楷體" w:hAnsi="標楷體" w:hint="eastAsia"/>
                <w:sz w:val="28"/>
              </w:rPr>
              <w:t>整合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前鋒爭邊球、Maul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Scrumr</w:t>
            </w:r>
            <w:proofErr w:type="spellEnd"/>
            <w:r w:rsidRPr="009A4B05">
              <w:rPr>
                <w:rFonts w:ascii="標楷體" w:eastAsia="標楷體" w:hAnsi="標楷體" w:hint="eastAsia"/>
                <w:sz w:val="28"/>
              </w:rPr>
              <w:t>正集團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1/16(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1/17(</w:t>
            </w:r>
            <w:r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1/18(</w:t>
            </w:r>
            <w:r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1/20(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5F6C0F" w:rsidTr="00886B28">
        <w:trPr>
          <w:trHeight w:val="910"/>
        </w:trPr>
        <w:tc>
          <w:tcPr>
            <w:tcW w:w="1271" w:type="dxa"/>
          </w:tcPr>
          <w:p w:rsidR="00FD1D46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1/21(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與韓國慶熙大學測試賽。</w:t>
            </w:r>
          </w:p>
        </w:tc>
      </w:tr>
    </w:tbl>
    <w:p w:rsidR="00FD1D46" w:rsidRPr="00745DE8" w:rsidRDefault="00FD1D46" w:rsidP="00EA133D">
      <w:pPr>
        <w:jc w:val="center"/>
        <w:rPr>
          <w:rFonts w:ascii="Times New Roman" w:eastAsia="標楷體" w:hAnsi="Times New Roman"/>
          <w:b/>
          <w:bCs/>
          <w:sz w:val="32"/>
          <w:szCs w:val="28"/>
        </w:rPr>
      </w:pPr>
      <w:r w:rsidRPr="00745DE8">
        <w:rPr>
          <w:rFonts w:ascii="Times New Roman" w:eastAsia="標楷體" w:hAnsi="Times New Roman"/>
          <w:b/>
          <w:bCs/>
          <w:sz w:val="32"/>
          <w:szCs w:val="28"/>
        </w:rPr>
        <w:t>亞洲盃</w:t>
      </w:r>
      <w:r>
        <w:rPr>
          <w:rFonts w:ascii="Times New Roman" w:eastAsia="標楷體" w:hAnsi="Times New Roman" w:hint="eastAsia"/>
          <w:b/>
          <w:bCs/>
          <w:sz w:val="32"/>
          <w:szCs w:val="28"/>
        </w:rPr>
        <w:t>第三階段專項技術</w:t>
      </w:r>
      <w:r w:rsidRPr="00745DE8">
        <w:rPr>
          <w:rFonts w:ascii="Times New Roman" w:eastAsia="標楷體" w:hAnsi="Times New Roman"/>
          <w:b/>
          <w:bCs/>
          <w:sz w:val="32"/>
          <w:szCs w:val="28"/>
        </w:rPr>
        <w:t>訓練計畫</w:t>
      </w:r>
    </w:p>
    <w:p w:rsidR="00FD1D46" w:rsidRPr="00745DE8" w:rsidRDefault="00FD1D46" w:rsidP="00FD1D46">
      <w:pPr>
        <w:jc w:val="center"/>
        <w:rPr>
          <w:rFonts w:ascii="Times New Roman" w:eastAsia="標楷體" w:hAnsi="Times New Roman"/>
          <w:b/>
          <w:bCs/>
        </w:rPr>
      </w:pPr>
      <w:r w:rsidRPr="00745DE8">
        <w:rPr>
          <w:rFonts w:ascii="Times New Roman" w:eastAsia="標楷體" w:hAnsi="Times New Roman"/>
          <w:b/>
          <w:bCs/>
        </w:rPr>
        <w:t>WEEK1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745DE8" w:rsidTr="00886B28">
        <w:trPr>
          <w:trHeight w:val="910"/>
        </w:trPr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1/30(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技術練習。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調整個人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位置及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基本觀念技術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(一)爭邊球、Maul技術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觀念整合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E65C5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(二)調整後衛之跑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的路線、站位、傳接球時機、支援等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rPr>
          <w:trHeight w:val="910"/>
        </w:trPr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1/31(</w:t>
            </w:r>
            <w:r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技術練習</w:t>
            </w:r>
          </w:p>
          <w:p w:rsidR="00FD1D46" w:rsidRPr="0028374E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調整個人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位置及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基本觀念技術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proofErr w:type="spellStart"/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Scrumr</w:t>
            </w:r>
            <w:proofErr w:type="spellEnd"/>
            <w:r w:rsidRPr="009A4B05">
              <w:rPr>
                <w:rFonts w:ascii="標楷體" w:eastAsia="標楷體" w:hAnsi="標楷體" w:hint="eastAsia"/>
                <w:sz w:val="28"/>
              </w:rPr>
              <w:t>正集團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(二)調整後衛踢球時機、支援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的路線等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rPr>
          <w:trHeight w:val="910"/>
        </w:trPr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2/1(</w:t>
            </w:r>
            <w:r w:rsidRPr="00745DE8">
              <w:rPr>
                <w:rFonts w:ascii="Times New Roman" w:eastAsia="標楷體" w:hAnsi="Times New Roman"/>
              </w:rPr>
              <w:t>六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技術練習</w:t>
            </w:r>
          </w:p>
          <w:p w:rsidR="00FD1D46" w:rsidRPr="0028374E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調整個人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位置及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基本觀念技術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 w:rsidRPr="002837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(一)爭邊球、Maul技術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觀念整合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(二)調整後衛之跑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的路線、站位、傳接球時機、支援等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D1D46" w:rsidRPr="00745DE8" w:rsidRDefault="00FD1D46" w:rsidP="00FD1D46">
      <w:pPr>
        <w:jc w:val="center"/>
        <w:rPr>
          <w:rFonts w:ascii="Times New Roman" w:eastAsia="標楷體" w:hAnsi="Times New Roman"/>
          <w:b/>
          <w:bCs/>
        </w:rPr>
      </w:pPr>
      <w:r w:rsidRPr="00745DE8">
        <w:rPr>
          <w:rFonts w:ascii="Times New Roman" w:eastAsia="標楷體" w:hAnsi="Times New Roman"/>
          <w:b/>
          <w:bCs/>
        </w:rPr>
        <w:t>WEEK2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2/3(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9A4B05">
              <w:rPr>
                <w:rFonts w:ascii="標楷體" w:eastAsia="標楷體" w:hAnsi="標楷體" w:hint="eastAsia"/>
                <w:sz w:val="28"/>
              </w:rPr>
              <w:t>整合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前鋒爭邊球、Maul技術訓練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745DE8" w:rsidRDefault="00FD1D46" w:rsidP="00886B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2/4(</w:t>
            </w:r>
            <w:r w:rsidRPr="00745DE8">
              <w:rPr>
                <w:rFonts w:ascii="Times New Roman" w:eastAsia="標楷體" w:hAnsi="Times New Roman"/>
              </w:rPr>
              <w:t>二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9A4B05">
              <w:rPr>
                <w:rFonts w:ascii="標楷體" w:eastAsia="標楷體" w:hAnsi="標楷體" w:hint="eastAsia"/>
                <w:sz w:val="28"/>
              </w:rPr>
              <w:t>整合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前鋒</w:t>
            </w:r>
            <w:proofErr w:type="spellStart"/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Scrumr</w:t>
            </w:r>
            <w:proofErr w:type="spellEnd"/>
            <w:r w:rsidRPr="009A4B05">
              <w:rPr>
                <w:rFonts w:ascii="標楷體" w:eastAsia="標楷體" w:hAnsi="標楷體" w:hint="eastAsia"/>
                <w:sz w:val="28"/>
              </w:rPr>
              <w:t>正集團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745DE8" w:rsidRDefault="00FD1D46" w:rsidP="00886B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2/5(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2817B2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2/6(</w:t>
            </w:r>
            <w:r w:rsidRPr="00745DE8">
              <w:rPr>
                <w:rFonts w:ascii="Times New Roman" w:eastAsia="標楷體" w:hAnsi="Times New Roman"/>
              </w:rPr>
              <w:t>四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745DE8" w:rsidRDefault="00FD1D46" w:rsidP="00886B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</w:t>
            </w:r>
            <w:r>
              <w:rPr>
                <w:rFonts w:ascii="Times New Roman" w:eastAsia="標楷體" w:hAnsi="Times New Roman" w:hint="eastAsia"/>
              </w:rPr>
              <w:t>7</w:t>
            </w:r>
            <w:r w:rsidRPr="00745DE8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745DE8" w:rsidRDefault="00FD1D46" w:rsidP="00886B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2/8(</w:t>
            </w:r>
            <w:r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1.基本傳接球練習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D1D46" w:rsidRPr="00745DE8" w:rsidRDefault="00FD1D46" w:rsidP="00FD1D46">
      <w:pPr>
        <w:spacing w:line="400" w:lineRule="exact"/>
        <w:jc w:val="center"/>
        <w:rPr>
          <w:rFonts w:ascii="Times New Roman" w:eastAsia="標楷體" w:hAnsi="Times New Roman"/>
          <w:b/>
          <w:bCs/>
        </w:rPr>
      </w:pPr>
      <w:r w:rsidRPr="00745DE8">
        <w:rPr>
          <w:rFonts w:ascii="Times New Roman" w:eastAsia="標楷體" w:hAnsi="Times New Roman"/>
          <w:b/>
          <w:bCs/>
        </w:rPr>
        <w:t>WEEK3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2/10(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2/11(</w:t>
            </w:r>
            <w:r w:rsidRPr="00745DE8">
              <w:rPr>
                <w:rFonts w:ascii="Times New Roman" w:eastAsia="標楷體" w:hAnsi="Times New Roman"/>
              </w:rPr>
              <w:t>二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5F6C0F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.基本傳接球練習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2.前鋒/後衛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Ruck訓練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支援</w:t>
            </w:r>
            <w:r w:rsidRPr="009A4B05">
              <w:rPr>
                <w:rFonts w:ascii="標楷體" w:eastAsia="標楷體" w:hAnsi="標楷體" w:hint="eastAsia"/>
                <w:sz w:val="28"/>
              </w:rPr>
              <w:t>攻守技術動作</w:t>
            </w:r>
            <w:r>
              <w:rPr>
                <w:rFonts w:ascii="標楷體" w:eastAsia="標楷體" w:hAnsi="標楷體" w:hint="eastAsia"/>
                <w:sz w:val="28"/>
              </w:rPr>
              <w:t>之訓練。</w:t>
            </w:r>
          </w:p>
          <w:p w:rsidR="00FD1D46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.前鋒/後衛分開技術練習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5F6C0F" w:rsidRDefault="00FD1D46" w:rsidP="00886B2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(一)前鋒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3人小組進攻</w:t>
            </w: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技術訓練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1D46" w:rsidRPr="00745DE8" w:rsidRDefault="00FD1D46" w:rsidP="00886B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F6C0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後衛整組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戰術運用之</w:t>
            </w:r>
            <w:r w:rsidRPr="00D1457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2/12(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E40593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2/13(</w:t>
            </w:r>
            <w:r w:rsidRPr="00745DE8">
              <w:rPr>
                <w:rFonts w:ascii="Times New Roman" w:eastAsia="標楷體" w:hAnsi="Times New Roman"/>
              </w:rPr>
              <w:t>四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745DE8" w:rsidRDefault="00FD1D46" w:rsidP="00886B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2/14(</w:t>
            </w:r>
            <w:r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E40593" w:rsidRDefault="00FD1D46" w:rsidP="00886B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2/15(</w:t>
            </w:r>
            <w:r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</w:tbl>
    <w:p w:rsidR="00FD1D46" w:rsidRPr="00745DE8" w:rsidRDefault="00FD1D46" w:rsidP="00FD1D46">
      <w:pPr>
        <w:spacing w:line="400" w:lineRule="exact"/>
        <w:jc w:val="center"/>
        <w:rPr>
          <w:rFonts w:ascii="Times New Roman" w:eastAsia="標楷體" w:hAnsi="Times New Roman"/>
          <w:b/>
          <w:bCs/>
        </w:rPr>
      </w:pPr>
      <w:r w:rsidRPr="00745DE8">
        <w:rPr>
          <w:rFonts w:ascii="Times New Roman" w:eastAsia="標楷體" w:hAnsi="Times New Roman"/>
          <w:b/>
          <w:bCs/>
        </w:rPr>
        <w:t>WEEK4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2/17(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2/18(</w:t>
            </w:r>
            <w:r w:rsidRPr="00745DE8">
              <w:rPr>
                <w:rFonts w:ascii="Times New Roman" w:eastAsia="標楷體" w:hAnsi="Times New Roman"/>
              </w:rPr>
              <w:t>二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745DE8" w:rsidRDefault="00FD1D46" w:rsidP="00886B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2/19(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745DE8" w:rsidRDefault="00FD1D46" w:rsidP="00886B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t>2/20(</w:t>
            </w:r>
            <w:r w:rsidRPr="00745DE8">
              <w:rPr>
                <w:rFonts w:ascii="Times New Roman" w:eastAsia="標楷體" w:hAnsi="Times New Roman"/>
              </w:rPr>
              <w:t>四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745DE8" w:rsidRDefault="00FD1D46" w:rsidP="00886B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745DE8">
              <w:rPr>
                <w:rFonts w:ascii="Times New Roman" w:eastAsia="標楷體" w:hAnsi="Times New Roman"/>
              </w:rPr>
              <w:lastRenderedPageBreak/>
              <w:t>2/2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745DE8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745DE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Pr="00745DE8" w:rsidRDefault="00FD1D46" w:rsidP="00886B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  <w:tr w:rsidR="00FD1D46" w:rsidRPr="00745DE8" w:rsidTr="00886B28">
        <w:tc>
          <w:tcPr>
            <w:tcW w:w="1271" w:type="dxa"/>
          </w:tcPr>
          <w:p w:rsidR="00FD1D46" w:rsidRPr="00745DE8" w:rsidRDefault="00FD1D46" w:rsidP="00886B28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2/22(</w:t>
            </w:r>
            <w:r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179" w:type="dxa"/>
          </w:tcPr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基本傳接球練習。</w:t>
            </w:r>
          </w:p>
          <w:p w:rsidR="00FD1D46" w:rsidRPr="00E66218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66218">
              <w:rPr>
                <w:rFonts w:ascii="標楷體" w:eastAsia="標楷體" w:hAnsi="標楷體" w:hint="eastAsia"/>
                <w:sz w:val="28"/>
                <w:szCs w:val="28"/>
              </w:rPr>
              <w:t>整體攻防技術運用。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.團隊攻防戰術演練。</w:t>
            </w:r>
          </w:p>
          <w:p w:rsidR="00FD1D46" w:rsidRPr="009C7D01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(一)踢球、區域佔領、回防反攻球。</w:t>
            </w:r>
          </w:p>
          <w:p w:rsidR="00FD1D46" w:rsidRDefault="00FD1D46" w:rsidP="00886B2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D01">
              <w:rPr>
                <w:rFonts w:ascii="標楷體" w:eastAsia="標楷體" w:hAnsi="標楷體" w:hint="eastAsia"/>
                <w:sz w:val="28"/>
                <w:szCs w:val="28"/>
              </w:rPr>
              <w:t>(二)團隊技戰術運用。</w:t>
            </w:r>
          </w:p>
        </w:tc>
      </w:tr>
    </w:tbl>
    <w:p w:rsidR="00FD1D46" w:rsidRDefault="00FD1D46" w:rsidP="00FD1D46">
      <w:pPr>
        <w:spacing w:line="400" w:lineRule="exact"/>
        <w:rPr>
          <w:rFonts w:ascii="Times New Roman" w:hAnsi="Times New Roman"/>
        </w:rPr>
      </w:pPr>
    </w:p>
    <w:p w:rsidR="00FD1D46" w:rsidRDefault="00FD1D46" w:rsidP="00FD1D46">
      <w:pPr>
        <w:spacing w:line="400" w:lineRule="exact"/>
        <w:rPr>
          <w:rFonts w:ascii="Times New Roman" w:hAnsi="Times New Roman"/>
        </w:rPr>
      </w:pPr>
    </w:p>
    <w:p w:rsidR="00FD1D46" w:rsidRPr="00E40593" w:rsidRDefault="00FD1D46" w:rsidP="00FD1D46">
      <w:pPr>
        <w:spacing w:line="400" w:lineRule="exact"/>
        <w:rPr>
          <w:rFonts w:ascii="Times New Roman" w:hAnsi="Times New Roman"/>
        </w:rPr>
      </w:pPr>
    </w:p>
    <w:p w:rsidR="00FD1D46" w:rsidRDefault="00FD1D46" w:rsidP="003647E7">
      <w:pPr>
        <w:widowControl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92FF9" w:rsidRPr="00377269" w:rsidRDefault="00992FF9" w:rsidP="003647E7">
      <w:pPr>
        <w:jc w:val="both"/>
      </w:pPr>
    </w:p>
    <w:sectPr w:rsidR="00992FF9" w:rsidRPr="00377269" w:rsidSect="003772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A3" w:rsidRDefault="005761A3" w:rsidP="00470380">
      <w:r>
        <w:separator/>
      </w:r>
    </w:p>
  </w:endnote>
  <w:endnote w:type="continuationSeparator" w:id="0">
    <w:p w:rsidR="005761A3" w:rsidRDefault="005761A3" w:rsidP="0047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A3" w:rsidRDefault="005761A3" w:rsidP="00470380">
      <w:r>
        <w:separator/>
      </w:r>
    </w:p>
  </w:footnote>
  <w:footnote w:type="continuationSeparator" w:id="0">
    <w:p w:rsidR="005761A3" w:rsidRDefault="005761A3" w:rsidP="0047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862"/>
    <w:multiLevelType w:val="hybridMultilevel"/>
    <w:tmpl w:val="D5781C80"/>
    <w:lvl w:ilvl="0" w:tplc="8DB24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D3589"/>
    <w:multiLevelType w:val="hybridMultilevel"/>
    <w:tmpl w:val="EADCC198"/>
    <w:lvl w:ilvl="0" w:tplc="615EC79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22461634"/>
    <w:multiLevelType w:val="hybridMultilevel"/>
    <w:tmpl w:val="50E276EE"/>
    <w:lvl w:ilvl="0" w:tplc="D4CE86F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85" w:hanging="480"/>
      </w:pPr>
    </w:lvl>
    <w:lvl w:ilvl="2" w:tplc="0409001B" w:tentative="1">
      <w:start w:val="1"/>
      <w:numFmt w:val="lowerRoman"/>
      <w:lvlText w:val="%3."/>
      <w:lvlJc w:val="right"/>
      <w:pPr>
        <w:ind w:left="4665" w:hanging="480"/>
      </w:pPr>
    </w:lvl>
    <w:lvl w:ilvl="3" w:tplc="0409000F" w:tentative="1">
      <w:start w:val="1"/>
      <w:numFmt w:val="decimal"/>
      <w:lvlText w:val="%4."/>
      <w:lvlJc w:val="left"/>
      <w:pPr>
        <w:ind w:left="5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5" w:hanging="480"/>
      </w:pPr>
    </w:lvl>
    <w:lvl w:ilvl="5" w:tplc="0409001B" w:tentative="1">
      <w:start w:val="1"/>
      <w:numFmt w:val="lowerRoman"/>
      <w:lvlText w:val="%6."/>
      <w:lvlJc w:val="right"/>
      <w:pPr>
        <w:ind w:left="6105" w:hanging="480"/>
      </w:pPr>
    </w:lvl>
    <w:lvl w:ilvl="6" w:tplc="0409000F" w:tentative="1">
      <w:start w:val="1"/>
      <w:numFmt w:val="decimal"/>
      <w:lvlText w:val="%7."/>
      <w:lvlJc w:val="left"/>
      <w:pPr>
        <w:ind w:left="6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5" w:hanging="480"/>
      </w:pPr>
    </w:lvl>
    <w:lvl w:ilvl="8" w:tplc="0409001B" w:tentative="1">
      <w:start w:val="1"/>
      <w:numFmt w:val="lowerRoman"/>
      <w:lvlText w:val="%9."/>
      <w:lvlJc w:val="right"/>
      <w:pPr>
        <w:ind w:left="7545" w:hanging="480"/>
      </w:pPr>
    </w:lvl>
  </w:abstractNum>
  <w:abstractNum w:abstractNumId="3">
    <w:nsid w:val="294B62C4"/>
    <w:multiLevelType w:val="hybridMultilevel"/>
    <w:tmpl w:val="77823E22"/>
    <w:lvl w:ilvl="0" w:tplc="427C1AA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A537B5"/>
    <w:multiLevelType w:val="hybridMultilevel"/>
    <w:tmpl w:val="A4168DB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52084C8A"/>
    <w:multiLevelType w:val="hybridMultilevel"/>
    <w:tmpl w:val="8EEC80A4"/>
    <w:lvl w:ilvl="0" w:tplc="75189D9A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85" w:hanging="480"/>
      </w:pPr>
    </w:lvl>
    <w:lvl w:ilvl="2" w:tplc="0409001B" w:tentative="1">
      <w:start w:val="1"/>
      <w:numFmt w:val="lowerRoman"/>
      <w:lvlText w:val="%3."/>
      <w:lvlJc w:val="right"/>
      <w:pPr>
        <w:ind w:left="4665" w:hanging="480"/>
      </w:pPr>
    </w:lvl>
    <w:lvl w:ilvl="3" w:tplc="0409000F" w:tentative="1">
      <w:start w:val="1"/>
      <w:numFmt w:val="decimal"/>
      <w:lvlText w:val="%4."/>
      <w:lvlJc w:val="left"/>
      <w:pPr>
        <w:ind w:left="5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5" w:hanging="480"/>
      </w:pPr>
    </w:lvl>
    <w:lvl w:ilvl="5" w:tplc="0409001B" w:tentative="1">
      <w:start w:val="1"/>
      <w:numFmt w:val="lowerRoman"/>
      <w:lvlText w:val="%6."/>
      <w:lvlJc w:val="right"/>
      <w:pPr>
        <w:ind w:left="6105" w:hanging="480"/>
      </w:pPr>
    </w:lvl>
    <w:lvl w:ilvl="6" w:tplc="0409000F" w:tentative="1">
      <w:start w:val="1"/>
      <w:numFmt w:val="decimal"/>
      <w:lvlText w:val="%7."/>
      <w:lvlJc w:val="left"/>
      <w:pPr>
        <w:ind w:left="6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5" w:hanging="480"/>
      </w:pPr>
    </w:lvl>
    <w:lvl w:ilvl="8" w:tplc="0409001B" w:tentative="1">
      <w:start w:val="1"/>
      <w:numFmt w:val="lowerRoman"/>
      <w:lvlText w:val="%9."/>
      <w:lvlJc w:val="right"/>
      <w:pPr>
        <w:ind w:left="7545" w:hanging="480"/>
      </w:pPr>
    </w:lvl>
  </w:abstractNum>
  <w:abstractNum w:abstractNumId="6">
    <w:nsid w:val="598229EC"/>
    <w:multiLevelType w:val="hybridMultilevel"/>
    <w:tmpl w:val="57D2AEBE"/>
    <w:lvl w:ilvl="0" w:tplc="2538571C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6A7B4753"/>
    <w:multiLevelType w:val="hybridMultilevel"/>
    <w:tmpl w:val="8F46E0AA"/>
    <w:lvl w:ilvl="0" w:tplc="EE5027F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9"/>
    <w:rsid w:val="000D29FA"/>
    <w:rsid w:val="00115795"/>
    <w:rsid w:val="00127282"/>
    <w:rsid w:val="00160DA3"/>
    <w:rsid w:val="002127FC"/>
    <w:rsid w:val="002550DA"/>
    <w:rsid w:val="0027686C"/>
    <w:rsid w:val="00285560"/>
    <w:rsid w:val="003647E7"/>
    <w:rsid w:val="00377269"/>
    <w:rsid w:val="003A282B"/>
    <w:rsid w:val="003B0ABE"/>
    <w:rsid w:val="004266D6"/>
    <w:rsid w:val="00470380"/>
    <w:rsid w:val="004D6535"/>
    <w:rsid w:val="004E075F"/>
    <w:rsid w:val="005761A3"/>
    <w:rsid w:val="005B5C6F"/>
    <w:rsid w:val="00695CE7"/>
    <w:rsid w:val="006B006E"/>
    <w:rsid w:val="006F2872"/>
    <w:rsid w:val="00781A67"/>
    <w:rsid w:val="007D0E87"/>
    <w:rsid w:val="00886B28"/>
    <w:rsid w:val="008E6C78"/>
    <w:rsid w:val="00992FF9"/>
    <w:rsid w:val="009A2199"/>
    <w:rsid w:val="009B2C5E"/>
    <w:rsid w:val="009D0FD9"/>
    <w:rsid w:val="00A0709B"/>
    <w:rsid w:val="00B23F08"/>
    <w:rsid w:val="00B84FE5"/>
    <w:rsid w:val="00BB257C"/>
    <w:rsid w:val="00BE3D2B"/>
    <w:rsid w:val="00C56152"/>
    <w:rsid w:val="00C7622D"/>
    <w:rsid w:val="00CA04CB"/>
    <w:rsid w:val="00CA289C"/>
    <w:rsid w:val="00CE4804"/>
    <w:rsid w:val="00DA7CA3"/>
    <w:rsid w:val="00E21AF6"/>
    <w:rsid w:val="00EA133D"/>
    <w:rsid w:val="00EA5595"/>
    <w:rsid w:val="00FA43EB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380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D0E8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D0E87"/>
  </w:style>
  <w:style w:type="paragraph" w:styleId="a9">
    <w:name w:val="List Paragraph"/>
    <w:basedOn w:val="a"/>
    <w:uiPriority w:val="34"/>
    <w:qFormat/>
    <w:rsid w:val="007D0E87"/>
    <w:pPr>
      <w:ind w:leftChars="200" w:left="480"/>
    </w:pPr>
  </w:style>
  <w:style w:type="table" w:styleId="aa">
    <w:name w:val="Table Grid"/>
    <w:basedOn w:val="a1"/>
    <w:uiPriority w:val="39"/>
    <w:rsid w:val="00FD1D4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D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9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380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D0E8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D0E87"/>
  </w:style>
  <w:style w:type="paragraph" w:styleId="a9">
    <w:name w:val="List Paragraph"/>
    <w:basedOn w:val="a"/>
    <w:uiPriority w:val="34"/>
    <w:qFormat/>
    <w:rsid w:val="007D0E87"/>
    <w:pPr>
      <w:ind w:leftChars="200" w:left="480"/>
    </w:pPr>
  </w:style>
  <w:style w:type="table" w:styleId="aa">
    <w:name w:val="Table Grid"/>
    <w:basedOn w:val="a1"/>
    <w:uiPriority w:val="39"/>
    <w:rsid w:val="00FD1D4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D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2017-09-26T07:20:00Z</cp:lastPrinted>
  <dcterms:created xsi:type="dcterms:W3CDTF">2020-09-30T09:09:00Z</dcterms:created>
  <dcterms:modified xsi:type="dcterms:W3CDTF">2020-09-30T09:09:00Z</dcterms:modified>
</cp:coreProperties>
</file>